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BB" w:rsidRPr="00236D19" w:rsidRDefault="00236D19" w:rsidP="00236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19">
        <w:rPr>
          <w:rFonts w:ascii="Times New Roman" w:hAnsi="Times New Roman" w:cs="Times New Roman"/>
          <w:b/>
          <w:sz w:val="24"/>
          <w:szCs w:val="24"/>
        </w:rPr>
        <w:t>KMAR—KMI Industries</w:t>
      </w:r>
    </w:p>
    <w:p w:rsidR="00236D19" w:rsidRDefault="00236D19" w:rsidP="00236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D19" w:rsidRDefault="00236D19" w:rsidP="00236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KMI (KMAR) provides AAMCORE Inc. with significant reach-back capability to support photo, television, electronic/radar maintenance, prefab of exhibits and training aids, A/V integration, and video support.</w:t>
      </w:r>
    </w:p>
    <w:p w:rsidR="00236D19" w:rsidRDefault="00236D19" w:rsidP="00236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KMAR was founded in 1987 with a strong commitment to service support to its Clients.  KMAR operates as a well bonded team that meets each mission requirement on time and at cost.</w:t>
      </w:r>
    </w:p>
    <w:p w:rsidR="00236D19" w:rsidRPr="00236D19" w:rsidRDefault="00236D19" w:rsidP="00236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KMAR is a certified veteran owned small business concern with over 20 years of experience supporting a wide variety of government clients.  KMAR provides leading edge technology to its customers.</w:t>
      </w:r>
      <w:bookmarkStart w:id="0" w:name="_GoBack"/>
      <w:bookmarkEnd w:id="0"/>
    </w:p>
    <w:sectPr w:rsidR="00236D19" w:rsidRPr="0023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19"/>
    <w:rsid w:val="00236D19"/>
    <w:rsid w:val="00B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3BC22-466D-42F2-8286-EC94A603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Swindell</dc:creator>
  <cp:keywords/>
  <dc:description/>
  <cp:lastModifiedBy>Thomas Swindell</cp:lastModifiedBy>
  <cp:revision>1</cp:revision>
  <dcterms:created xsi:type="dcterms:W3CDTF">2013-09-27T12:43:00Z</dcterms:created>
  <dcterms:modified xsi:type="dcterms:W3CDTF">2013-09-27T12:48:00Z</dcterms:modified>
</cp:coreProperties>
</file>